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C4F1D" w14:textId="119B8642" w:rsidR="001E1A6C" w:rsidRPr="00400BE9" w:rsidRDefault="00400BE9">
      <w:pPr>
        <w:rPr>
          <w:sz w:val="22"/>
          <w:szCs w:val="22"/>
        </w:rPr>
      </w:pPr>
      <w:r w:rsidRPr="00400BE9">
        <w:rPr>
          <w:sz w:val="22"/>
          <w:szCs w:val="22"/>
        </w:rPr>
        <w:t xml:space="preserve">Institutional Effectiveness Committee </w:t>
      </w:r>
    </w:p>
    <w:p w14:paraId="6D56D2D5" w14:textId="11B7AA81" w:rsidR="00400BE9" w:rsidRPr="00400BE9" w:rsidRDefault="00400BE9">
      <w:pPr>
        <w:rPr>
          <w:sz w:val="22"/>
          <w:szCs w:val="22"/>
        </w:rPr>
      </w:pPr>
      <w:r w:rsidRPr="00400BE9">
        <w:rPr>
          <w:sz w:val="22"/>
          <w:szCs w:val="22"/>
        </w:rPr>
        <w:t>10/8/2025 Minutes</w:t>
      </w:r>
    </w:p>
    <w:p w14:paraId="636C8774" w14:textId="54033D2E" w:rsidR="00400BE9" w:rsidRPr="00400BE9" w:rsidRDefault="00400BE9" w:rsidP="00400BE9">
      <w:pPr>
        <w:spacing w:line="240" w:lineRule="auto"/>
        <w:contextualSpacing/>
        <w:rPr>
          <w:b/>
          <w:bCs/>
          <w:sz w:val="22"/>
          <w:szCs w:val="22"/>
        </w:rPr>
      </w:pPr>
      <w:r w:rsidRPr="00400BE9">
        <w:rPr>
          <w:b/>
          <w:bCs/>
          <w:sz w:val="22"/>
          <w:szCs w:val="22"/>
        </w:rPr>
        <w:t>Attendees:</w:t>
      </w:r>
    </w:p>
    <w:p w14:paraId="487784B9" w14:textId="618FA024" w:rsidR="00400BE9" w:rsidRPr="00400BE9" w:rsidRDefault="00400BE9" w:rsidP="00400BE9">
      <w:pPr>
        <w:spacing w:line="240" w:lineRule="auto"/>
        <w:contextualSpacing/>
        <w:rPr>
          <w:sz w:val="22"/>
          <w:szCs w:val="22"/>
        </w:rPr>
      </w:pPr>
      <w:r w:rsidRPr="00400BE9">
        <w:rPr>
          <w:sz w:val="22"/>
          <w:szCs w:val="22"/>
        </w:rPr>
        <w:t>Sean Vormwald</w:t>
      </w:r>
    </w:p>
    <w:p w14:paraId="2DFC7497" w14:textId="31E94691" w:rsidR="00400BE9" w:rsidRPr="00400BE9" w:rsidRDefault="00400BE9" w:rsidP="00400BE9">
      <w:pPr>
        <w:spacing w:line="240" w:lineRule="auto"/>
        <w:contextualSpacing/>
        <w:rPr>
          <w:sz w:val="22"/>
          <w:szCs w:val="22"/>
        </w:rPr>
      </w:pPr>
      <w:r w:rsidRPr="00400BE9">
        <w:rPr>
          <w:sz w:val="22"/>
          <w:szCs w:val="22"/>
        </w:rPr>
        <w:t xml:space="preserve">Malkiel </w:t>
      </w:r>
      <w:proofErr w:type="spellStart"/>
      <w:r w:rsidRPr="00400BE9">
        <w:rPr>
          <w:sz w:val="22"/>
          <w:szCs w:val="22"/>
        </w:rPr>
        <w:t>Choseed</w:t>
      </w:r>
      <w:proofErr w:type="spellEnd"/>
    </w:p>
    <w:p w14:paraId="3A4AC177" w14:textId="5E51BF99" w:rsidR="00400BE9" w:rsidRPr="00400BE9" w:rsidRDefault="00400BE9" w:rsidP="00400BE9">
      <w:pPr>
        <w:spacing w:line="240" w:lineRule="auto"/>
        <w:contextualSpacing/>
        <w:rPr>
          <w:sz w:val="22"/>
          <w:szCs w:val="22"/>
        </w:rPr>
      </w:pPr>
      <w:r w:rsidRPr="00400BE9">
        <w:rPr>
          <w:sz w:val="22"/>
          <w:szCs w:val="22"/>
        </w:rPr>
        <w:t>Olin Stratton</w:t>
      </w:r>
    </w:p>
    <w:p w14:paraId="2F906624" w14:textId="27D6EB20" w:rsidR="00400BE9" w:rsidRPr="00400BE9" w:rsidRDefault="00400BE9" w:rsidP="00400BE9">
      <w:pPr>
        <w:spacing w:line="240" w:lineRule="auto"/>
        <w:contextualSpacing/>
        <w:rPr>
          <w:sz w:val="22"/>
          <w:szCs w:val="22"/>
        </w:rPr>
      </w:pPr>
      <w:r w:rsidRPr="00400BE9">
        <w:rPr>
          <w:sz w:val="22"/>
          <w:szCs w:val="22"/>
        </w:rPr>
        <w:t>Pat Kenny</w:t>
      </w:r>
    </w:p>
    <w:p w14:paraId="53830619" w14:textId="5A8D6206" w:rsidR="00400BE9" w:rsidRPr="00400BE9" w:rsidRDefault="00400BE9" w:rsidP="00400BE9">
      <w:pPr>
        <w:spacing w:line="240" w:lineRule="auto"/>
        <w:contextualSpacing/>
        <w:rPr>
          <w:sz w:val="22"/>
          <w:szCs w:val="22"/>
        </w:rPr>
      </w:pPr>
      <w:r w:rsidRPr="00400BE9">
        <w:rPr>
          <w:sz w:val="22"/>
          <w:szCs w:val="22"/>
        </w:rPr>
        <w:t>Laine Lubar</w:t>
      </w:r>
    </w:p>
    <w:p w14:paraId="14DC417A" w14:textId="75C5C052" w:rsidR="00400BE9" w:rsidRPr="00400BE9" w:rsidRDefault="00400BE9" w:rsidP="00400BE9">
      <w:pPr>
        <w:spacing w:line="240" w:lineRule="auto"/>
        <w:contextualSpacing/>
        <w:rPr>
          <w:sz w:val="22"/>
          <w:szCs w:val="22"/>
        </w:rPr>
      </w:pPr>
      <w:r w:rsidRPr="00400BE9">
        <w:rPr>
          <w:sz w:val="22"/>
          <w:szCs w:val="22"/>
        </w:rPr>
        <w:t>Steve Wiley</w:t>
      </w:r>
    </w:p>
    <w:p w14:paraId="674E1448" w14:textId="7B5AFA43" w:rsidR="00400BE9" w:rsidRPr="00400BE9" w:rsidRDefault="00400BE9" w:rsidP="00400BE9">
      <w:pPr>
        <w:spacing w:line="240" w:lineRule="auto"/>
        <w:contextualSpacing/>
        <w:rPr>
          <w:sz w:val="22"/>
          <w:szCs w:val="22"/>
        </w:rPr>
      </w:pPr>
      <w:r w:rsidRPr="00400BE9">
        <w:rPr>
          <w:sz w:val="22"/>
          <w:szCs w:val="22"/>
        </w:rPr>
        <w:t>Erin Vaccaro</w:t>
      </w:r>
    </w:p>
    <w:p w14:paraId="3CEABFD6" w14:textId="77777777" w:rsidR="00400BE9" w:rsidRPr="00400BE9" w:rsidRDefault="00400BE9" w:rsidP="00400BE9">
      <w:pPr>
        <w:spacing w:line="240" w:lineRule="auto"/>
        <w:contextualSpacing/>
        <w:rPr>
          <w:sz w:val="22"/>
          <w:szCs w:val="22"/>
        </w:rPr>
      </w:pPr>
    </w:p>
    <w:p w14:paraId="475C3650" w14:textId="53AEDD07" w:rsidR="00400BE9" w:rsidRPr="00400BE9" w:rsidRDefault="00400BE9" w:rsidP="00400BE9">
      <w:pPr>
        <w:spacing w:line="240" w:lineRule="auto"/>
        <w:contextualSpacing/>
        <w:rPr>
          <w:b/>
          <w:bCs/>
          <w:sz w:val="22"/>
          <w:szCs w:val="22"/>
        </w:rPr>
      </w:pPr>
      <w:r w:rsidRPr="00400BE9">
        <w:rPr>
          <w:b/>
          <w:bCs/>
          <w:sz w:val="22"/>
          <w:szCs w:val="22"/>
        </w:rPr>
        <w:t>Meeting Minutes:</w:t>
      </w:r>
    </w:p>
    <w:p w14:paraId="2F4AB994" w14:textId="446B3643" w:rsidR="00400BE9" w:rsidRPr="00EC29CC" w:rsidRDefault="00400BE9" w:rsidP="00EC29CC">
      <w:pPr>
        <w:pStyle w:val="ListParagraph"/>
        <w:numPr>
          <w:ilvl w:val="0"/>
          <w:numId w:val="3"/>
        </w:numPr>
        <w:spacing w:line="240" w:lineRule="auto"/>
        <w:rPr>
          <w:sz w:val="22"/>
          <w:szCs w:val="22"/>
        </w:rPr>
      </w:pPr>
      <w:r w:rsidRPr="00EC29CC">
        <w:rPr>
          <w:sz w:val="22"/>
          <w:szCs w:val="22"/>
        </w:rPr>
        <w:t xml:space="preserve">Reviewed last year’s charges and the presentation delivered to CLC in May by co-chairs Malkiel </w:t>
      </w:r>
      <w:proofErr w:type="spellStart"/>
      <w:r w:rsidRPr="00EC29CC">
        <w:rPr>
          <w:sz w:val="22"/>
          <w:szCs w:val="22"/>
        </w:rPr>
        <w:t>Choseed</w:t>
      </w:r>
      <w:proofErr w:type="spellEnd"/>
      <w:r w:rsidRPr="00EC29CC">
        <w:rPr>
          <w:sz w:val="22"/>
          <w:szCs w:val="22"/>
        </w:rPr>
        <w:t xml:space="preserve"> and Sean Vormwald, which summarized the work completed throughout the year.  </w:t>
      </w:r>
    </w:p>
    <w:p w14:paraId="34F8E615" w14:textId="2B9498CA" w:rsidR="00400BE9" w:rsidRPr="00EC29CC" w:rsidRDefault="00400BE9" w:rsidP="00EC29CC">
      <w:pPr>
        <w:pStyle w:val="ListParagraph"/>
        <w:numPr>
          <w:ilvl w:val="0"/>
          <w:numId w:val="3"/>
        </w:numPr>
        <w:spacing w:line="240" w:lineRule="auto"/>
        <w:rPr>
          <w:sz w:val="22"/>
          <w:szCs w:val="22"/>
        </w:rPr>
      </w:pPr>
      <w:r w:rsidRPr="00EC29CC">
        <w:rPr>
          <w:sz w:val="22"/>
          <w:szCs w:val="22"/>
        </w:rPr>
        <w:t xml:space="preserve">Reviewed chargers for the current academic year, 2025-2026. </w:t>
      </w:r>
    </w:p>
    <w:p w14:paraId="022AA1AE" w14:textId="77777777" w:rsidR="00400BE9" w:rsidRDefault="00400BE9" w:rsidP="00400BE9">
      <w:pPr>
        <w:numPr>
          <w:ilvl w:val="0"/>
          <w:numId w:val="2"/>
        </w:numPr>
        <w:tabs>
          <w:tab w:val="num" w:pos="720"/>
        </w:tabs>
        <w:spacing w:line="240" w:lineRule="auto"/>
        <w:contextualSpacing/>
        <w:rPr>
          <w:sz w:val="22"/>
          <w:szCs w:val="22"/>
        </w:rPr>
      </w:pPr>
      <w:r w:rsidRPr="00400BE9">
        <w:rPr>
          <w:sz w:val="22"/>
          <w:szCs w:val="22"/>
        </w:rPr>
        <w:t>Continually update the webpage for the Committee with agendas, minutes and other relevant information.</w:t>
      </w:r>
    </w:p>
    <w:p w14:paraId="57C2AE51" w14:textId="709D3594" w:rsidR="00EC29CC" w:rsidRDefault="00EC29CC" w:rsidP="00400BE9">
      <w:pPr>
        <w:numPr>
          <w:ilvl w:val="1"/>
          <w:numId w:val="2"/>
        </w:numPr>
        <w:spacing w:line="240" w:lineRule="auto"/>
        <w:contextualSpacing/>
        <w:rPr>
          <w:sz w:val="22"/>
          <w:szCs w:val="22"/>
        </w:rPr>
      </w:pPr>
      <w:r>
        <w:rPr>
          <w:sz w:val="22"/>
          <w:szCs w:val="22"/>
        </w:rPr>
        <w:t xml:space="preserve">Sean will update the site with the new charges and membership. </w:t>
      </w:r>
    </w:p>
    <w:p w14:paraId="3F791820" w14:textId="1E11517B" w:rsidR="00EC29CC" w:rsidRPr="00400BE9" w:rsidRDefault="00EC29CC" w:rsidP="00EC29CC">
      <w:pPr>
        <w:numPr>
          <w:ilvl w:val="1"/>
          <w:numId w:val="2"/>
        </w:numPr>
        <w:spacing w:line="240" w:lineRule="auto"/>
        <w:contextualSpacing/>
        <w:rPr>
          <w:sz w:val="22"/>
          <w:szCs w:val="22"/>
        </w:rPr>
      </w:pPr>
      <w:r>
        <w:rPr>
          <w:sz w:val="22"/>
          <w:szCs w:val="22"/>
        </w:rPr>
        <w:t>There was conversation around archiving the agenda/minutes and membership or creating a space on the website for this information to stay.</w:t>
      </w:r>
    </w:p>
    <w:p w14:paraId="38893E84" w14:textId="77777777" w:rsidR="00400BE9" w:rsidRDefault="00400BE9" w:rsidP="00400BE9">
      <w:pPr>
        <w:numPr>
          <w:ilvl w:val="0"/>
          <w:numId w:val="2"/>
        </w:numPr>
        <w:tabs>
          <w:tab w:val="num" w:pos="720"/>
        </w:tabs>
        <w:spacing w:line="240" w:lineRule="auto"/>
        <w:contextualSpacing/>
        <w:rPr>
          <w:sz w:val="22"/>
          <w:szCs w:val="22"/>
        </w:rPr>
      </w:pPr>
      <w:r w:rsidRPr="00400BE9">
        <w:rPr>
          <w:sz w:val="22"/>
          <w:szCs w:val="22"/>
        </w:rPr>
        <w:t>Retain the process for Administrative Reviews with a final report on the year due to the CLC at the May 2026 meeting.</w:t>
      </w:r>
    </w:p>
    <w:p w14:paraId="3DBA6C0A" w14:textId="00031D94" w:rsidR="00400BE9" w:rsidRDefault="00400BE9" w:rsidP="00400BE9">
      <w:pPr>
        <w:numPr>
          <w:ilvl w:val="1"/>
          <w:numId w:val="2"/>
        </w:numPr>
        <w:spacing w:line="240" w:lineRule="auto"/>
        <w:contextualSpacing/>
        <w:rPr>
          <w:sz w:val="22"/>
          <w:szCs w:val="22"/>
        </w:rPr>
      </w:pPr>
      <w:r>
        <w:rPr>
          <w:sz w:val="22"/>
          <w:szCs w:val="22"/>
        </w:rPr>
        <w:t xml:space="preserve">Julie Hart will be sending out an email soon to all department leads to begin the operational plans. </w:t>
      </w:r>
    </w:p>
    <w:p w14:paraId="1727D102" w14:textId="67D03557" w:rsidR="00400BE9" w:rsidRPr="00400BE9" w:rsidRDefault="00400BE9" w:rsidP="00400BE9">
      <w:pPr>
        <w:numPr>
          <w:ilvl w:val="1"/>
          <w:numId w:val="2"/>
        </w:numPr>
        <w:spacing w:line="240" w:lineRule="auto"/>
        <w:contextualSpacing/>
        <w:rPr>
          <w:sz w:val="22"/>
          <w:szCs w:val="22"/>
        </w:rPr>
      </w:pPr>
      <w:r>
        <w:rPr>
          <w:sz w:val="22"/>
          <w:szCs w:val="22"/>
        </w:rPr>
        <w:t xml:space="preserve">IPAR will collect the completed plans and share with the committee for review. </w:t>
      </w:r>
    </w:p>
    <w:p w14:paraId="0430318A" w14:textId="77777777" w:rsidR="00400BE9" w:rsidRDefault="00400BE9" w:rsidP="00400BE9">
      <w:pPr>
        <w:numPr>
          <w:ilvl w:val="0"/>
          <w:numId w:val="2"/>
        </w:numPr>
        <w:tabs>
          <w:tab w:val="num" w:pos="720"/>
        </w:tabs>
        <w:spacing w:line="240" w:lineRule="auto"/>
        <w:contextualSpacing/>
        <w:rPr>
          <w:sz w:val="22"/>
          <w:szCs w:val="22"/>
        </w:rPr>
      </w:pPr>
      <w:r w:rsidRPr="00400BE9">
        <w:rPr>
          <w:sz w:val="22"/>
          <w:szCs w:val="22"/>
        </w:rPr>
        <w:t>Working with IPAR, complete a mid-point review of the Strategic Plan and it’s KPI’s, utilizing the appropriate data. Please provide a written report on these findings so they can be formally placed into evidence for Middle States.</w:t>
      </w:r>
    </w:p>
    <w:p w14:paraId="3FC0E370" w14:textId="32703B68" w:rsidR="00400BE9" w:rsidRPr="00400BE9" w:rsidRDefault="00400BE9" w:rsidP="00400BE9">
      <w:pPr>
        <w:numPr>
          <w:ilvl w:val="1"/>
          <w:numId w:val="2"/>
        </w:numPr>
        <w:spacing w:line="240" w:lineRule="auto"/>
        <w:contextualSpacing/>
        <w:rPr>
          <w:sz w:val="22"/>
          <w:szCs w:val="22"/>
        </w:rPr>
      </w:pPr>
      <w:r>
        <w:rPr>
          <w:sz w:val="22"/>
          <w:szCs w:val="22"/>
        </w:rPr>
        <w:t xml:space="preserve">Although the written report may not be complete before we are required to submit the evidence for MSCHE (first week in December), the committee felt like taking the time to do this work was important and will not rush </w:t>
      </w:r>
      <w:proofErr w:type="gramStart"/>
      <w:r>
        <w:rPr>
          <w:sz w:val="22"/>
          <w:szCs w:val="22"/>
        </w:rPr>
        <w:t>in order to</w:t>
      </w:r>
      <w:proofErr w:type="gramEnd"/>
      <w:r>
        <w:rPr>
          <w:sz w:val="22"/>
          <w:szCs w:val="22"/>
        </w:rPr>
        <w:t xml:space="preserve"> submit this for evidence. We can provide updates through our meeting notes and have progress to show MSCHE if requested.  </w:t>
      </w:r>
    </w:p>
    <w:p w14:paraId="47E92E9C" w14:textId="77777777" w:rsidR="00400BE9" w:rsidRDefault="00400BE9" w:rsidP="00400BE9">
      <w:pPr>
        <w:numPr>
          <w:ilvl w:val="0"/>
          <w:numId w:val="2"/>
        </w:numPr>
        <w:tabs>
          <w:tab w:val="num" w:pos="720"/>
        </w:tabs>
        <w:spacing w:line="240" w:lineRule="auto"/>
        <w:contextualSpacing/>
        <w:rPr>
          <w:sz w:val="22"/>
          <w:szCs w:val="22"/>
        </w:rPr>
      </w:pPr>
      <w:r w:rsidRPr="00400BE9">
        <w:rPr>
          <w:sz w:val="22"/>
          <w:szCs w:val="22"/>
        </w:rPr>
        <w:t>Provide an update to College Leadership Council at an appropriate time during the academic year.</w:t>
      </w:r>
    </w:p>
    <w:p w14:paraId="1F39BEB3" w14:textId="77777777" w:rsidR="00EC29CC" w:rsidRDefault="00EC29CC" w:rsidP="00EC29CC">
      <w:pPr>
        <w:spacing w:line="240" w:lineRule="auto"/>
        <w:contextualSpacing/>
        <w:rPr>
          <w:sz w:val="22"/>
          <w:szCs w:val="22"/>
        </w:rPr>
      </w:pPr>
    </w:p>
    <w:p w14:paraId="3E2CE056" w14:textId="1D8E819B" w:rsidR="00EC29CC" w:rsidRDefault="00EC29CC" w:rsidP="00EC29CC">
      <w:pPr>
        <w:pStyle w:val="ListParagraph"/>
        <w:numPr>
          <w:ilvl w:val="0"/>
          <w:numId w:val="4"/>
        </w:numPr>
        <w:spacing w:line="240" w:lineRule="auto"/>
        <w:rPr>
          <w:sz w:val="22"/>
          <w:szCs w:val="22"/>
        </w:rPr>
      </w:pPr>
      <w:r w:rsidRPr="00EC29CC">
        <w:rPr>
          <w:sz w:val="22"/>
          <w:szCs w:val="22"/>
        </w:rPr>
        <w:t xml:space="preserve">Voted on </w:t>
      </w:r>
      <w:r>
        <w:rPr>
          <w:sz w:val="22"/>
          <w:szCs w:val="22"/>
        </w:rPr>
        <w:t>new co-chairs: Sean Vormwald (staff) and Laine Lubar (faculty)</w:t>
      </w:r>
    </w:p>
    <w:p w14:paraId="75F38DC6" w14:textId="7E35F515" w:rsidR="00EC29CC" w:rsidRDefault="00EC29CC" w:rsidP="00EC29CC">
      <w:pPr>
        <w:pStyle w:val="ListParagraph"/>
        <w:numPr>
          <w:ilvl w:val="0"/>
          <w:numId w:val="4"/>
        </w:numPr>
        <w:spacing w:line="240" w:lineRule="auto"/>
        <w:rPr>
          <w:sz w:val="22"/>
          <w:szCs w:val="22"/>
        </w:rPr>
      </w:pPr>
      <w:r>
        <w:rPr>
          <w:sz w:val="22"/>
          <w:szCs w:val="22"/>
        </w:rPr>
        <w:t xml:space="preserve">There was conversation about MSCHE Standard V which talks abouts the Administrative Reviews, the changes that the IE committee has made, and the outcome (operational plans). All IE Committee members were encouraged to read Standard V prior to the visit based on their role on this committee. </w:t>
      </w:r>
    </w:p>
    <w:p w14:paraId="0E425114" w14:textId="67A91691" w:rsidR="00EC29CC" w:rsidRPr="00EC29CC" w:rsidRDefault="00EC29CC" w:rsidP="00EC29CC">
      <w:pPr>
        <w:spacing w:line="240" w:lineRule="auto"/>
        <w:rPr>
          <w:sz w:val="22"/>
          <w:szCs w:val="22"/>
        </w:rPr>
      </w:pPr>
    </w:p>
    <w:sectPr w:rsidR="00EC29CC" w:rsidRPr="00EC29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3811AC"/>
    <w:multiLevelType w:val="hybridMultilevel"/>
    <w:tmpl w:val="52DE965E"/>
    <w:lvl w:ilvl="0" w:tplc="FA78678E">
      <w:numFmt w:val="bullet"/>
      <w:lvlText w:val="-"/>
      <w:lvlJc w:val="left"/>
      <w:pPr>
        <w:ind w:left="360" w:hanging="360"/>
      </w:pPr>
      <w:rPr>
        <w:rFonts w:ascii="Aptos" w:eastAsiaTheme="minorHAnsi" w:hAnsi="Aptos"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52553BBC"/>
    <w:multiLevelType w:val="hybridMultilevel"/>
    <w:tmpl w:val="1E282CE8"/>
    <w:lvl w:ilvl="0" w:tplc="FA78678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D05EA6"/>
    <w:multiLevelType w:val="multilevel"/>
    <w:tmpl w:val="8B388B1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 w15:restartNumberingAfterBreak="0">
    <w:nsid w:val="714A7081"/>
    <w:multiLevelType w:val="hybridMultilevel"/>
    <w:tmpl w:val="30DCB9A0"/>
    <w:lvl w:ilvl="0" w:tplc="FA78678E">
      <w:numFmt w:val="bullet"/>
      <w:lvlText w:val="-"/>
      <w:lvlJc w:val="left"/>
      <w:pPr>
        <w:ind w:left="360" w:hanging="360"/>
      </w:pPr>
      <w:rPr>
        <w:rFonts w:ascii="Aptos" w:eastAsiaTheme="minorHAnsi" w:hAnsi="Aptos"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68261573">
    <w:abstractNumId w:val="1"/>
  </w:num>
  <w:num w:numId="2" w16cid:durableId="576600913">
    <w:abstractNumId w:val="2"/>
  </w:num>
  <w:num w:numId="3" w16cid:durableId="1374161592">
    <w:abstractNumId w:val="3"/>
  </w:num>
  <w:num w:numId="4" w16cid:durableId="19214753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BE9"/>
    <w:rsid w:val="000F51F9"/>
    <w:rsid w:val="001E1A6C"/>
    <w:rsid w:val="003015F0"/>
    <w:rsid w:val="00400BE9"/>
    <w:rsid w:val="004E779A"/>
    <w:rsid w:val="006544BF"/>
    <w:rsid w:val="008961E3"/>
    <w:rsid w:val="00EC29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809FF"/>
  <w15:chartTrackingRefBased/>
  <w15:docId w15:val="{D97C3A7E-938E-4E58-A3E3-09052976D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0B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0B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0B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0B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0B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0B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0B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0B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0B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0B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0B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0B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0B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0B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0B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0B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0B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0BE9"/>
    <w:rPr>
      <w:rFonts w:eastAsiaTheme="majorEastAsia" w:cstheme="majorBidi"/>
      <w:color w:val="272727" w:themeColor="text1" w:themeTint="D8"/>
    </w:rPr>
  </w:style>
  <w:style w:type="paragraph" w:styleId="Title">
    <w:name w:val="Title"/>
    <w:basedOn w:val="Normal"/>
    <w:next w:val="Normal"/>
    <w:link w:val="TitleChar"/>
    <w:uiPriority w:val="10"/>
    <w:qFormat/>
    <w:rsid w:val="00400B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0B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0B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0B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0BE9"/>
    <w:pPr>
      <w:spacing w:before="160"/>
      <w:jc w:val="center"/>
    </w:pPr>
    <w:rPr>
      <w:i/>
      <w:iCs/>
      <w:color w:val="404040" w:themeColor="text1" w:themeTint="BF"/>
    </w:rPr>
  </w:style>
  <w:style w:type="character" w:customStyle="1" w:styleId="QuoteChar">
    <w:name w:val="Quote Char"/>
    <w:basedOn w:val="DefaultParagraphFont"/>
    <w:link w:val="Quote"/>
    <w:uiPriority w:val="29"/>
    <w:rsid w:val="00400BE9"/>
    <w:rPr>
      <w:i/>
      <w:iCs/>
      <w:color w:val="404040" w:themeColor="text1" w:themeTint="BF"/>
    </w:rPr>
  </w:style>
  <w:style w:type="paragraph" w:styleId="ListParagraph">
    <w:name w:val="List Paragraph"/>
    <w:basedOn w:val="Normal"/>
    <w:uiPriority w:val="34"/>
    <w:qFormat/>
    <w:rsid w:val="00400BE9"/>
    <w:pPr>
      <w:ind w:left="720"/>
      <w:contextualSpacing/>
    </w:pPr>
  </w:style>
  <w:style w:type="character" w:styleId="IntenseEmphasis">
    <w:name w:val="Intense Emphasis"/>
    <w:basedOn w:val="DefaultParagraphFont"/>
    <w:uiPriority w:val="21"/>
    <w:qFormat/>
    <w:rsid w:val="00400BE9"/>
    <w:rPr>
      <w:i/>
      <w:iCs/>
      <w:color w:val="0F4761" w:themeColor="accent1" w:themeShade="BF"/>
    </w:rPr>
  </w:style>
  <w:style w:type="paragraph" w:styleId="IntenseQuote">
    <w:name w:val="Intense Quote"/>
    <w:basedOn w:val="Normal"/>
    <w:next w:val="Normal"/>
    <w:link w:val="IntenseQuoteChar"/>
    <w:uiPriority w:val="30"/>
    <w:qFormat/>
    <w:rsid w:val="00400B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0BE9"/>
    <w:rPr>
      <w:i/>
      <w:iCs/>
      <w:color w:val="0F4761" w:themeColor="accent1" w:themeShade="BF"/>
    </w:rPr>
  </w:style>
  <w:style w:type="character" w:styleId="IntenseReference">
    <w:name w:val="Intense Reference"/>
    <w:basedOn w:val="DefaultParagraphFont"/>
    <w:uiPriority w:val="32"/>
    <w:qFormat/>
    <w:rsid w:val="00400BE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337</Words>
  <Characters>1745</Characters>
  <Application>Microsoft Office Word</Application>
  <DocSecurity>0</DocSecurity>
  <Lines>41</Lines>
  <Paragraphs>24</Paragraphs>
  <ScaleCrop>false</ScaleCrop>
  <HeadingPairs>
    <vt:vector size="2" baseType="variant">
      <vt:variant>
        <vt:lpstr>Title</vt:lpstr>
      </vt:variant>
      <vt:variant>
        <vt:i4>1</vt:i4>
      </vt:variant>
    </vt:vector>
  </HeadingPairs>
  <TitlesOfParts>
    <vt:vector size="1" baseType="lpstr">
      <vt:lpstr/>
    </vt:vector>
  </TitlesOfParts>
  <Company>Onondaga Community College</Company>
  <LinksUpToDate>false</LinksUpToDate>
  <CharactersWithSpaces>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Vaccaro,Erin</dc:creator>
  <cp:keywords/>
  <dc:description/>
  <cp:lastModifiedBy>Vaccaro,Erin</cp:lastModifiedBy>
  <cp:revision>2</cp:revision>
  <dcterms:created xsi:type="dcterms:W3CDTF">2025-10-09T11:32:00Z</dcterms:created>
  <dcterms:modified xsi:type="dcterms:W3CDTF">2025-11-05T20:17:00Z</dcterms:modified>
</cp:coreProperties>
</file>